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1C5" w:rsidRDefault="006721C5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 w:rsidRPr="006721C5">
        <w:rPr>
          <w:rFonts w:ascii="Arial" w:eastAsia="Times New Roman" w:hAnsi="Arial" w:cs="Arial"/>
          <w:color w:val="0000FF"/>
        </w:rPr>
        <w:t>Five pocket folders: 1 green, 1 blue, 1 red, 1 yellow, and 1 purple</w:t>
      </w:r>
      <w:r w:rsidR="001E1AE5">
        <w:rPr>
          <w:rFonts w:ascii="Arial" w:eastAsia="Times New Roman" w:hAnsi="Arial" w:cs="Arial"/>
          <w:color w:val="0000FF"/>
        </w:rPr>
        <w:t xml:space="preserve"> (plastic is best)</w:t>
      </w:r>
    </w:p>
    <w:p w:rsidR="001E1AE5" w:rsidRPr="006721C5" w:rsidRDefault="001E1AE5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>
        <w:rPr>
          <w:rFonts w:ascii="Arial" w:eastAsia="Times New Roman" w:hAnsi="Arial" w:cs="Arial"/>
          <w:color w:val="0000FF"/>
        </w:rPr>
        <w:t>One two-pocket folder with design or color of your choice</w:t>
      </w:r>
    </w:p>
    <w:p w:rsidR="006721C5" w:rsidRDefault="001E1AE5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>
        <w:rPr>
          <w:rFonts w:ascii="Arial" w:eastAsia="Times New Roman" w:hAnsi="Arial" w:cs="Arial"/>
          <w:color w:val="0000FF"/>
        </w:rPr>
        <w:t>Five</w:t>
      </w:r>
      <w:r w:rsidR="006721C5" w:rsidRPr="006721C5">
        <w:rPr>
          <w:rFonts w:ascii="Arial" w:eastAsia="Times New Roman" w:hAnsi="Arial" w:cs="Arial"/>
          <w:color w:val="0000FF"/>
        </w:rPr>
        <w:t xml:space="preserve"> </w:t>
      </w:r>
      <w:r>
        <w:rPr>
          <w:rFonts w:ascii="Arial" w:eastAsia="Times New Roman" w:hAnsi="Arial" w:cs="Arial"/>
          <w:color w:val="0000FF"/>
        </w:rPr>
        <w:t xml:space="preserve">marble-cover </w:t>
      </w:r>
      <w:r w:rsidR="006721C5" w:rsidRPr="006721C5">
        <w:rPr>
          <w:rFonts w:ascii="Arial" w:eastAsia="Times New Roman" w:hAnsi="Arial" w:cs="Arial"/>
          <w:color w:val="0000FF"/>
        </w:rPr>
        <w:t>composition notebooks</w:t>
      </w:r>
      <w:r>
        <w:rPr>
          <w:rFonts w:ascii="Arial" w:eastAsia="Times New Roman" w:hAnsi="Arial" w:cs="Arial"/>
          <w:color w:val="0000FF"/>
        </w:rPr>
        <w:t xml:space="preserve"> (wide ruled)</w:t>
      </w:r>
    </w:p>
    <w:p w:rsidR="001E1AE5" w:rsidRDefault="001E1AE5" w:rsidP="001E1AE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>
        <w:rPr>
          <w:rFonts w:ascii="Arial" w:eastAsia="Times New Roman" w:hAnsi="Arial" w:cs="Arial"/>
          <w:color w:val="0000FF"/>
        </w:rPr>
        <w:t>One</w:t>
      </w:r>
      <w:r w:rsidRPr="001E1AE5">
        <w:rPr>
          <w:rFonts w:ascii="Arial" w:eastAsia="Times New Roman" w:hAnsi="Arial" w:cs="Arial"/>
          <w:color w:val="0000FF"/>
        </w:rPr>
        <w:t xml:space="preserve"> 1-1/2inch 3-ring binder</w:t>
      </w:r>
    </w:p>
    <w:p w:rsidR="00BC5B1F" w:rsidRDefault="00BC5B1F" w:rsidP="001E1AE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>
        <w:rPr>
          <w:rFonts w:ascii="Arial" w:eastAsia="Times New Roman" w:hAnsi="Arial" w:cs="Arial"/>
          <w:color w:val="0000FF"/>
        </w:rPr>
        <w:t>One 5-pack of dividers</w:t>
      </w:r>
    </w:p>
    <w:p w:rsidR="001E1AE5" w:rsidRPr="006721C5" w:rsidRDefault="001E1AE5" w:rsidP="001E1AE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>
        <w:rPr>
          <w:rFonts w:ascii="Arial" w:eastAsia="Times New Roman" w:hAnsi="Arial" w:cs="Arial"/>
          <w:color w:val="0000FF"/>
        </w:rPr>
        <w:t>One pack of 3” (small, square) post-it notes</w:t>
      </w:r>
    </w:p>
    <w:p w:rsidR="006721C5" w:rsidRPr="006721C5" w:rsidRDefault="006721C5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 w:rsidRPr="006721C5">
        <w:rPr>
          <w:rFonts w:ascii="Arial" w:eastAsia="Times New Roman" w:hAnsi="Arial" w:cs="Arial"/>
          <w:color w:val="0000FF"/>
        </w:rPr>
        <w:t>One pack of glue sticks</w:t>
      </w:r>
    </w:p>
    <w:p w:rsidR="006721C5" w:rsidRPr="006721C5" w:rsidRDefault="00CB3B54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>
        <w:rPr>
          <w:rFonts w:ascii="Arial" w:eastAsia="Times New Roman" w:hAnsi="Arial" w:cs="Arial"/>
          <w:color w:val="0000FF"/>
        </w:rPr>
        <w:t>Individual sized packs of c</w:t>
      </w:r>
      <w:r w:rsidR="006721C5" w:rsidRPr="006721C5">
        <w:rPr>
          <w:rFonts w:ascii="Arial" w:eastAsia="Times New Roman" w:hAnsi="Arial" w:cs="Arial"/>
          <w:color w:val="0000FF"/>
        </w:rPr>
        <w:t>olored pencils</w:t>
      </w:r>
      <w:r w:rsidR="00BF779F">
        <w:rPr>
          <w:rFonts w:ascii="Arial" w:eastAsia="Times New Roman" w:hAnsi="Arial" w:cs="Arial"/>
          <w:color w:val="0000FF"/>
        </w:rPr>
        <w:t xml:space="preserve">, </w:t>
      </w:r>
      <w:r w:rsidR="00065E2F">
        <w:rPr>
          <w:rFonts w:ascii="Arial" w:eastAsia="Times New Roman" w:hAnsi="Arial" w:cs="Arial"/>
          <w:color w:val="0000FF"/>
        </w:rPr>
        <w:t>crayons</w:t>
      </w:r>
      <w:r w:rsidR="00BF779F">
        <w:rPr>
          <w:rFonts w:ascii="Arial" w:eastAsia="Times New Roman" w:hAnsi="Arial" w:cs="Arial"/>
          <w:color w:val="0000FF"/>
        </w:rPr>
        <w:t>, and markers</w:t>
      </w:r>
    </w:p>
    <w:p w:rsidR="00065E2F" w:rsidRDefault="00065E2F" w:rsidP="00065E2F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 w:rsidRPr="00065E2F">
        <w:rPr>
          <w:rFonts w:ascii="Arial" w:eastAsia="Times New Roman" w:hAnsi="Arial" w:cs="Arial"/>
          <w:color w:val="0000FF"/>
        </w:rPr>
        <w:t>2 12-count packages of yellow #2 pencils</w:t>
      </w:r>
    </w:p>
    <w:p w:rsidR="00065E2F" w:rsidRPr="006721C5" w:rsidRDefault="00065E2F" w:rsidP="00065E2F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 w:rsidRPr="00065E2F">
        <w:rPr>
          <w:rFonts w:ascii="Arial" w:eastAsia="Times New Roman" w:hAnsi="Arial" w:cs="Arial"/>
          <w:color w:val="0000FF"/>
        </w:rPr>
        <w:t>Black dry erase markers (4</w:t>
      </w:r>
      <w:r>
        <w:rPr>
          <w:rFonts w:ascii="Arial" w:eastAsia="Times New Roman" w:hAnsi="Arial" w:cs="Arial"/>
          <w:color w:val="0000FF"/>
        </w:rPr>
        <w:t>)</w:t>
      </w:r>
    </w:p>
    <w:p w:rsidR="006721C5" w:rsidRPr="006721C5" w:rsidRDefault="006721C5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 w:rsidRPr="006721C5">
        <w:rPr>
          <w:rFonts w:ascii="Arial" w:eastAsia="Times New Roman" w:hAnsi="Arial" w:cs="Arial"/>
          <w:color w:val="0000FF"/>
        </w:rPr>
        <w:t>Erasers</w:t>
      </w:r>
    </w:p>
    <w:p w:rsidR="006721C5" w:rsidRPr="006721C5" w:rsidRDefault="006721C5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 w:rsidRPr="006721C5">
        <w:rPr>
          <w:rFonts w:ascii="Arial" w:eastAsia="Times New Roman" w:hAnsi="Arial" w:cs="Arial"/>
          <w:color w:val="0000FF"/>
        </w:rPr>
        <w:t>Hi-liters</w:t>
      </w:r>
    </w:p>
    <w:p w:rsidR="006721C5" w:rsidRPr="006721C5" w:rsidRDefault="00065E2F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>
        <w:rPr>
          <w:rFonts w:ascii="Arial" w:eastAsia="Times New Roman" w:hAnsi="Arial" w:cs="Arial"/>
          <w:color w:val="0000FF"/>
        </w:rPr>
        <w:t>Wide-ruled n</w:t>
      </w:r>
      <w:r w:rsidR="006721C5" w:rsidRPr="006721C5">
        <w:rPr>
          <w:rFonts w:ascii="Arial" w:eastAsia="Times New Roman" w:hAnsi="Arial" w:cs="Arial"/>
          <w:color w:val="0000FF"/>
        </w:rPr>
        <w:t>otebook paper (2 packs)</w:t>
      </w:r>
    </w:p>
    <w:p w:rsidR="006721C5" w:rsidRPr="006721C5" w:rsidRDefault="006721C5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 w:rsidRPr="006721C5">
        <w:rPr>
          <w:rFonts w:ascii="Arial" w:eastAsia="Times New Roman" w:hAnsi="Arial" w:cs="Arial"/>
          <w:color w:val="0000FF"/>
        </w:rPr>
        <w:t>Index Cards (3x5 or 4x6)</w:t>
      </w:r>
    </w:p>
    <w:p w:rsidR="006721C5" w:rsidRDefault="006721C5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 w:rsidRPr="006721C5">
        <w:rPr>
          <w:rFonts w:ascii="Arial" w:eastAsia="Times New Roman" w:hAnsi="Arial" w:cs="Arial"/>
          <w:color w:val="0000FF"/>
        </w:rPr>
        <w:t xml:space="preserve">A plastic zipper pocket or small </w:t>
      </w:r>
      <w:r w:rsidR="00F93DB9">
        <w:rPr>
          <w:rFonts w:ascii="Arial" w:eastAsia="Times New Roman" w:hAnsi="Arial" w:cs="Arial"/>
          <w:color w:val="0000FF"/>
        </w:rPr>
        <w:t>box</w:t>
      </w:r>
      <w:r w:rsidRPr="006721C5">
        <w:rPr>
          <w:rFonts w:ascii="Arial" w:eastAsia="Times New Roman" w:hAnsi="Arial" w:cs="Arial"/>
          <w:color w:val="0000FF"/>
        </w:rPr>
        <w:t xml:space="preserve"> for holding supplies.</w:t>
      </w:r>
    </w:p>
    <w:p w:rsidR="006721C5" w:rsidRPr="006721C5" w:rsidRDefault="006721C5" w:rsidP="006721C5">
      <w:pPr>
        <w:numPr>
          <w:ilvl w:val="0"/>
          <w:numId w:val="1"/>
        </w:numPr>
        <w:rPr>
          <w:rFonts w:ascii="Arial" w:eastAsia="Times New Roman" w:hAnsi="Arial" w:cs="Arial"/>
          <w:color w:val="0000FF"/>
        </w:rPr>
      </w:pPr>
      <w:r>
        <w:rPr>
          <w:rFonts w:ascii="Arial" w:eastAsia="Times New Roman" w:hAnsi="Arial" w:cs="Arial"/>
          <w:color w:val="0000FF"/>
        </w:rPr>
        <w:t>One box of tissues and one roll of paper towels.</w:t>
      </w:r>
    </w:p>
    <w:p w:rsidR="006721C5" w:rsidRPr="006721C5" w:rsidRDefault="006721C5" w:rsidP="006721C5">
      <w:pPr>
        <w:rPr>
          <w:rFonts w:ascii="Arial" w:eastAsia="Times New Roman" w:hAnsi="Arial" w:cs="Arial"/>
          <w:color w:val="0000FF"/>
          <w:sz w:val="24"/>
          <w:szCs w:val="24"/>
        </w:rPr>
      </w:pPr>
      <w:bookmarkStart w:id="0" w:name="_GoBack"/>
      <w:bookmarkEnd w:id="0"/>
    </w:p>
    <w:p w:rsidR="006721C5" w:rsidRPr="006721C5" w:rsidRDefault="006721C5" w:rsidP="006721C5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6721C5" w:rsidRDefault="00CB3B54">
      <w:pPr>
        <w:rPr>
          <w:rFonts w:ascii="Arial" w:eastAsia="Times New Roman" w:hAnsi="Arial" w:cs="Arial"/>
          <w:color w:val="0000FF"/>
          <w:sz w:val="28"/>
          <w:szCs w:val="28"/>
        </w:rPr>
      </w:pPr>
      <w:r>
        <w:rPr>
          <w:rFonts w:ascii="Arial" w:eastAsia="Times New Roman" w:hAnsi="Arial" w:cs="Arial"/>
          <w:noProof/>
          <w:color w:val="0000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B4BAE5" wp14:editId="3672C54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591050" cy="199072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1990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21C5" w:rsidRPr="006721C5" w:rsidRDefault="001E1AE5" w:rsidP="006721C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Wish L</w:t>
                            </w:r>
                            <w:r w:rsidR="006721C5" w:rsidRPr="006721C5"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ist:</w:t>
                            </w:r>
                          </w:p>
                          <w:p w:rsidR="001E1AE5" w:rsidRDefault="006721C5" w:rsidP="001E1AE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  <w:r w:rsidRPr="006721C5"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Extra pencils, notebook paper, composition books</w:t>
                            </w:r>
                            <w:r w:rsidR="001E1AE5"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 xml:space="preserve">, and  </w:t>
                            </w:r>
                          </w:p>
                          <w:p w:rsidR="006721C5" w:rsidRPr="006721C5" w:rsidRDefault="001E1AE5" w:rsidP="001E1AE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proofErr w:type="gramStart"/>
                            <w: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post-it</w:t>
                            </w:r>
                            <w:proofErr w:type="gramEnd"/>
                            <w: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 xml:space="preserve"> notes</w:t>
                            </w:r>
                          </w:p>
                          <w:p w:rsidR="006721C5" w:rsidRPr="006721C5" w:rsidRDefault="006721C5" w:rsidP="006721C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  <w:r w:rsidRPr="006721C5"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Baby wipes, Clorox wipes, or Lysol wipes</w:t>
                            </w:r>
                          </w:p>
                          <w:p w:rsidR="006721C5" w:rsidRDefault="006721C5" w:rsidP="006721C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  <w:r w:rsidRPr="006721C5"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Gallon and Quart-sized Ziploc bags</w:t>
                            </w:r>
                          </w:p>
                          <w:p w:rsidR="00CB3B54" w:rsidRDefault="00CB3B54" w:rsidP="006721C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Card stock – white and colored</w:t>
                            </w:r>
                          </w:p>
                          <w:p w:rsidR="00CB3B54" w:rsidRDefault="00CB3B54" w:rsidP="006721C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Highlighter tape</w:t>
                            </w:r>
                          </w:p>
                          <w:p w:rsidR="00CB3B54" w:rsidRDefault="00CB3B54" w:rsidP="006721C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Clear page protectors</w:t>
                            </w:r>
                          </w:p>
                          <w:p w:rsidR="00CB3B54" w:rsidRDefault="00CB3B54" w:rsidP="006721C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  <w:t>Scrapbook paper</w:t>
                            </w:r>
                          </w:p>
                          <w:p w:rsidR="00CB3B54" w:rsidRPr="006721C5" w:rsidRDefault="00CB3B54" w:rsidP="006721C5">
                            <w:pPr>
                              <w:rPr>
                                <w:rFonts w:ascii="Kristen ITC" w:eastAsia="Times New Roman" w:hAnsi="Kristen ITC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721C5" w:rsidRDefault="006721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361.5pt;height:156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">
                <v:textbox>
                  <w:txbxContent>
                    <w:p w:rsidR="006721C5" w:rsidRPr="006721C5" w:rsidRDefault="001E1AE5" w:rsidP="006721C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Wish L</w:t>
                      </w:r>
                      <w:r w:rsidR="006721C5" w:rsidRPr="006721C5"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ist:</w:t>
                      </w:r>
                    </w:p>
                    <w:p w:rsidR="001E1AE5" w:rsidRDefault="006721C5" w:rsidP="001E1AE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  <w:r w:rsidRPr="006721C5"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Extra pencils, notebook paper, composition books</w:t>
                      </w:r>
                      <w:r w:rsidR="001E1AE5"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 xml:space="preserve">, and  </w:t>
                      </w:r>
                    </w:p>
                    <w:p w:rsidR="006721C5" w:rsidRPr="006721C5" w:rsidRDefault="001E1AE5" w:rsidP="001E1AE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 xml:space="preserve">     </w:t>
                      </w:r>
                      <w:proofErr w:type="gramStart"/>
                      <w: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post-it</w:t>
                      </w:r>
                      <w:proofErr w:type="gramEnd"/>
                      <w: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 xml:space="preserve"> notes</w:t>
                      </w:r>
                    </w:p>
                    <w:p w:rsidR="006721C5" w:rsidRPr="006721C5" w:rsidRDefault="006721C5" w:rsidP="006721C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  <w:r w:rsidRPr="006721C5"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Baby wipes, Clorox wipes, or Lysol wipes</w:t>
                      </w:r>
                    </w:p>
                    <w:p w:rsidR="006721C5" w:rsidRDefault="006721C5" w:rsidP="006721C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  <w:r w:rsidRPr="006721C5"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Gallon and Quart-sized Ziploc bags</w:t>
                      </w:r>
                    </w:p>
                    <w:p w:rsidR="00CB3B54" w:rsidRDefault="00CB3B54" w:rsidP="006721C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Card stock – white and colored</w:t>
                      </w:r>
                    </w:p>
                    <w:p w:rsidR="00CB3B54" w:rsidRDefault="00CB3B54" w:rsidP="006721C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Highlighter tape</w:t>
                      </w:r>
                    </w:p>
                    <w:p w:rsidR="00CB3B54" w:rsidRDefault="00CB3B54" w:rsidP="006721C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Clear page protectors</w:t>
                      </w:r>
                    </w:p>
                    <w:p w:rsidR="00CB3B54" w:rsidRDefault="00CB3B54" w:rsidP="006721C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  <w:t>Scrapbook paper</w:t>
                      </w:r>
                    </w:p>
                    <w:p w:rsidR="00CB3B54" w:rsidRPr="006721C5" w:rsidRDefault="00CB3B54" w:rsidP="006721C5">
                      <w:pPr>
                        <w:rPr>
                          <w:rFonts w:ascii="Kristen ITC" w:eastAsia="Times New Roman" w:hAnsi="Kristen ITC" w:cs="Times New Roman"/>
                          <w:sz w:val="24"/>
                          <w:szCs w:val="24"/>
                        </w:rPr>
                      </w:pPr>
                    </w:p>
                    <w:p w:rsidR="006721C5" w:rsidRDefault="006721C5"/>
                  </w:txbxContent>
                </v:textbox>
              </v:shape>
            </w:pict>
          </mc:Fallback>
        </mc:AlternateContent>
      </w:r>
    </w:p>
    <w:p w:rsidR="00CA7080" w:rsidRDefault="00CA7080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6721C5" w:rsidRDefault="006721C5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6721C5" w:rsidRDefault="006721C5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6721C5" w:rsidRDefault="006721C5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065E2F" w:rsidRDefault="00065E2F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065E2F" w:rsidRDefault="00065E2F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065E2F" w:rsidRDefault="00065E2F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065E2F" w:rsidRDefault="00065E2F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065E2F" w:rsidRDefault="00065E2F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065E2F" w:rsidRDefault="00065E2F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065E2F" w:rsidRDefault="00065E2F">
      <w:pPr>
        <w:rPr>
          <w:rFonts w:ascii="Arial" w:eastAsia="Times New Roman" w:hAnsi="Arial" w:cs="Arial"/>
          <w:color w:val="0000FF"/>
          <w:sz w:val="28"/>
          <w:szCs w:val="28"/>
        </w:rPr>
      </w:pPr>
    </w:p>
    <w:p w:rsidR="00065E2F" w:rsidRDefault="00065E2F" w:rsidP="00065E2F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:rsidR="00065E2F" w:rsidRDefault="00065E2F" w:rsidP="00065E2F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:rsidR="00065E2F" w:rsidRDefault="00065E2F" w:rsidP="00065E2F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sectPr w:rsidR="00065E2F" w:rsidSect="000F56C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AE5" w:rsidRDefault="001E1AE5" w:rsidP="001E1AE5">
      <w:r>
        <w:separator/>
      </w:r>
    </w:p>
  </w:endnote>
  <w:endnote w:type="continuationSeparator" w:id="0">
    <w:p w:rsidR="001E1AE5" w:rsidRDefault="001E1AE5" w:rsidP="001E1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AE5" w:rsidRDefault="001E1AE5" w:rsidP="001E1AE5">
      <w:r>
        <w:separator/>
      </w:r>
    </w:p>
  </w:footnote>
  <w:footnote w:type="continuationSeparator" w:id="0">
    <w:p w:rsidR="001E1AE5" w:rsidRDefault="001E1AE5" w:rsidP="001E1A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1AE5" w:rsidRPr="001E1AE5" w:rsidRDefault="001E1AE5" w:rsidP="001E1AE5">
    <w:pPr>
      <w:pStyle w:val="Header"/>
      <w:jc w:val="center"/>
      <w:rPr>
        <w:b/>
        <w:sz w:val="32"/>
        <w:szCs w:val="32"/>
      </w:rPr>
    </w:pPr>
    <w:r w:rsidRPr="001E1AE5">
      <w:rPr>
        <w:b/>
        <w:sz w:val="32"/>
        <w:szCs w:val="32"/>
      </w:rPr>
      <w:t>2-3 SUPPLY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2F15BC"/>
    <w:multiLevelType w:val="hybridMultilevel"/>
    <w:tmpl w:val="012A14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1C5"/>
    <w:rsid w:val="00065E2F"/>
    <w:rsid w:val="000F56C4"/>
    <w:rsid w:val="001E1AE5"/>
    <w:rsid w:val="003C281F"/>
    <w:rsid w:val="006721C5"/>
    <w:rsid w:val="00BC5B1F"/>
    <w:rsid w:val="00BF779F"/>
    <w:rsid w:val="00C705E7"/>
    <w:rsid w:val="00CA7080"/>
    <w:rsid w:val="00CB3B54"/>
    <w:rsid w:val="00EF0368"/>
    <w:rsid w:val="00F9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1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1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A708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E1A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AE5"/>
  </w:style>
  <w:style w:type="paragraph" w:styleId="Footer">
    <w:name w:val="footer"/>
    <w:basedOn w:val="Normal"/>
    <w:link w:val="FooterChar"/>
    <w:uiPriority w:val="99"/>
    <w:unhideWhenUsed/>
    <w:rsid w:val="001E1A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1A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1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1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A708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E1A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AE5"/>
  </w:style>
  <w:style w:type="paragraph" w:styleId="Footer">
    <w:name w:val="footer"/>
    <w:basedOn w:val="Normal"/>
    <w:link w:val="FooterChar"/>
    <w:uiPriority w:val="99"/>
    <w:unhideWhenUsed/>
    <w:rsid w:val="001E1A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1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02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Taranto</dc:creator>
  <cp:lastModifiedBy>Taranto Family</cp:lastModifiedBy>
  <cp:revision>6</cp:revision>
  <dcterms:created xsi:type="dcterms:W3CDTF">2014-07-16T16:06:00Z</dcterms:created>
  <dcterms:modified xsi:type="dcterms:W3CDTF">2014-07-28T13:24:00Z</dcterms:modified>
</cp:coreProperties>
</file>